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809" w:rsidRDefault="005E4993">
      <w:r>
        <w:t>Bestektekst Mobiele paneelwand Premium-Easymatic® Glas</w:t>
      </w:r>
    </w:p>
    <w:p w:rsidR="005E4993" w:rsidRDefault="005E4993"/>
    <w:p w:rsidR="005E4993" w:rsidRDefault="005E4993">
      <w:r>
        <w:t xml:space="preserve">Geluidsisolerende mobiel paneelwand Premium Easymatic® Glas, opgebouwd uit </w:t>
      </w:r>
      <w:proofErr w:type="spellStart"/>
      <w:r>
        <w:t>volglas</w:t>
      </w:r>
      <w:proofErr w:type="spellEnd"/>
      <w:r>
        <w:t xml:space="preserve">-elementen, die samengesteld en vergrendeld een stabiele wand vormen. Wanddikte 100 mm. </w:t>
      </w:r>
    </w:p>
    <w:p w:rsidR="005E4993" w:rsidRDefault="005E4993">
      <w:r>
        <w:t>De panelen bes</w:t>
      </w:r>
      <w:r w:rsidR="005317ED">
        <w:t>taan uit een Aluminium kadercon</w:t>
      </w:r>
      <w:r>
        <w:t>structie. Verticale kaderprofielen 50 mm , horizontale profielen 100 mm. Op dit kader wordt aan beide zijden veiligheidsglas flush aangebracht, zonder zichtbare omkadering. De aluminium kaders</w:t>
      </w:r>
      <w:r w:rsidR="006D5166">
        <w:t xml:space="preserve"> </w:t>
      </w:r>
      <w:r>
        <w:t xml:space="preserve">worden in </w:t>
      </w:r>
      <w:proofErr w:type="spellStart"/>
      <w:r>
        <w:t>n.t.b</w:t>
      </w:r>
      <w:proofErr w:type="spellEnd"/>
      <w:r>
        <w:t>. RAL kleur gepoedercoat.</w:t>
      </w:r>
    </w:p>
    <w:p w:rsidR="005E4993" w:rsidRDefault="005E4993">
      <w:r>
        <w:t xml:space="preserve">Aluminium wandprofielen naturel geanodiseerd aluminium, of optioneel in </w:t>
      </w:r>
      <w:proofErr w:type="spellStart"/>
      <w:r>
        <w:t>n.t.b</w:t>
      </w:r>
      <w:proofErr w:type="spellEnd"/>
      <w:r>
        <w:t>. RAL kleur gepoedercoat. Dee profielen zijn voorzien van magneetlijsten.</w:t>
      </w:r>
    </w:p>
    <w:p w:rsidR="005E4993" w:rsidRDefault="005E4993">
      <w:r>
        <w:t>Vergrendeling van de elementen d.m.v. Easymatic® vergrendelingsmechanisme (</w:t>
      </w:r>
      <w:proofErr w:type="spellStart"/>
      <w:r>
        <w:t>half-automaat</w:t>
      </w:r>
      <w:proofErr w:type="spellEnd"/>
      <w:r>
        <w:t xml:space="preserve">). Aandrukkracht 2 </w:t>
      </w:r>
      <w:proofErr w:type="spellStart"/>
      <w:r>
        <w:t>kN</w:t>
      </w:r>
      <w:proofErr w:type="spellEnd"/>
      <w:r>
        <w:t xml:space="preserve">. Hierdoor is de geluidsisolatiewaarde </w:t>
      </w:r>
      <w:r w:rsidR="005317ED">
        <w:t>gegarandeerd</w:t>
      </w:r>
      <w:r>
        <w:t>, alsmede de zekerheid van een stabiele wand.</w:t>
      </w:r>
      <w:bookmarkStart w:id="0" w:name="_GoBack"/>
      <w:bookmarkEnd w:id="0"/>
    </w:p>
    <w:p w:rsidR="005E4993" w:rsidRDefault="005E4993">
      <w:r>
        <w:t>Telescopische wandlijst: 150 mm breed, voor verticaal afdichten van de wandconstructie. In deze Telescopische wandlijst is tevens de sleutelschakelaar voor de bediening ingebouwd.</w:t>
      </w:r>
    </w:p>
    <w:p w:rsidR="006D5166" w:rsidRDefault="006D5166">
      <w:r>
        <w:t>Ophanging: 2-punts, inclusief standaard parkeersysteem.</w:t>
      </w:r>
    </w:p>
    <w:p w:rsidR="005E4993" w:rsidRDefault="006D5166">
      <w:pPr>
        <w:rPr>
          <w:lang w:val="en-GB"/>
        </w:rPr>
      </w:pPr>
      <w:r w:rsidRPr="006D5166">
        <w:rPr>
          <w:lang w:val="en-GB"/>
        </w:rPr>
        <w:t xml:space="preserve">Rails: Aluminium rail, in </w:t>
      </w:r>
      <w:proofErr w:type="spellStart"/>
      <w:r w:rsidRPr="006D5166">
        <w:rPr>
          <w:lang w:val="en-GB"/>
        </w:rPr>
        <w:t>n.t.b</w:t>
      </w:r>
      <w:proofErr w:type="spellEnd"/>
      <w:r w:rsidRPr="006D5166">
        <w:rPr>
          <w:lang w:val="en-GB"/>
        </w:rPr>
        <w:t xml:space="preserve">. </w:t>
      </w:r>
      <w:r>
        <w:rPr>
          <w:lang w:val="en-GB"/>
        </w:rPr>
        <w:t>RAL-</w:t>
      </w:r>
      <w:proofErr w:type="spellStart"/>
      <w:r>
        <w:rPr>
          <w:lang w:val="en-GB"/>
        </w:rPr>
        <w:t>kleur</w:t>
      </w:r>
      <w:proofErr w:type="spellEnd"/>
      <w:r>
        <w:rPr>
          <w:lang w:val="en-GB"/>
        </w:rPr>
        <w:t xml:space="preserve"> gepoedercoat. </w:t>
      </w:r>
      <w:proofErr w:type="spellStart"/>
      <w:r>
        <w:rPr>
          <w:lang w:val="en-GB"/>
        </w:rPr>
        <w:t>Railafmetingen</w:t>
      </w:r>
      <w:proofErr w:type="spellEnd"/>
      <w:r>
        <w:rPr>
          <w:lang w:val="en-GB"/>
        </w:rPr>
        <w:t>: 102 x 86 mm</w:t>
      </w:r>
    </w:p>
    <w:p w:rsidR="006D5166" w:rsidRPr="006D5166" w:rsidRDefault="006D5166">
      <w:r w:rsidRPr="006D5166">
        <w:t>Geluidsisolatiewaarde:</w:t>
      </w:r>
    </w:p>
    <w:p w:rsidR="006D5166" w:rsidRPr="006D5166" w:rsidRDefault="006D5166">
      <w:proofErr w:type="spellStart"/>
      <w:r w:rsidRPr="006D5166">
        <w:t>Rw</w:t>
      </w:r>
      <w:proofErr w:type="spellEnd"/>
      <w:r w:rsidRPr="006D5166">
        <w:t>=48 dB (Lab-waarde)</w:t>
      </w:r>
    </w:p>
    <w:p w:rsidR="006D5166" w:rsidRDefault="006D5166">
      <w:proofErr w:type="spellStart"/>
      <w:r>
        <w:t>Rw</w:t>
      </w:r>
      <w:proofErr w:type="spellEnd"/>
      <w:r>
        <w:t>=50 dB (Lab-waarde)</w:t>
      </w:r>
    </w:p>
    <w:p w:rsidR="006D5166" w:rsidRDefault="006D5166"/>
    <w:p w:rsidR="006D5166" w:rsidRDefault="006D5166">
      <w:r>
        <w:t xml:space="preserve">Opties: Geïntegreerde </w:t>
      </w:r>
      <w:proofErr w:type="spellStart"/>
      <w:r>
        <w:t>electrisch</w:t>
      </w:r>
      <w:proofErr w:type="spellEnd"/>
      <w:r>
        <w:t xml:space="preserve"> bedienbare jaloezieën.  / Geïntegreerde </w:t>
      </w:r>
      <w:proofErr w:type="spellStart"/>
      <w:r>
        <w:t>LED-verlichting</w:t>
      </w:r>
      <w:proofErr w:type="spellEnd"/>
    </w:p>
    <w:p w:rsidR="006D5166" w:rsidRPr="006D5166" w:rsidRDefault="006D5166">
      <w:r>
        <w:t>Het is mogelijk de Premium Easymatic® Glas elementen te combineren met gesloten Premium Easymatic® elementen.</w:t>
      </w:r>
    </w:p>
    <w:sectPr w:rsidR="006D5166" w:rsidRPr="006D5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93"/>
    <w:rsid w:val="005317ED"/>
    <w:rsid w:val="005E4993"/>
    <w:rsid w:val="006D5166"/>
    <w:rsid w:val="00F6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71269-87BC-418A-982D-BE6A9C5C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Hartman</dc:creator>
  <cp:keywords/>
  <dc:description/>
  <cp:lastModifiedBy>Jaap Hartman</cp:lastModifiedBy>
  <cp:revision>2</cp:revision>
  <dcterms:created xsi:type="dcterms:W3CDTF">2017-05-22T15:49:00Z</dcterms:created>
  <dcterms:modified xsi:type="dcterms:W3CDTF">2017-05-22T16:07:00Z</dcterms:modified>
</cp:coreProperties>
</file>